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65B8C" w:rsidRPr="00343C76" w:rsidRDefault="00465B8C" w:rsidP="000C48E8">
      <w:pPr>
        <w:ind w:firstLine="540"/>
        <w:jc w:val="center"/>
        <w:rPr>
          <w:b/>
          <w:sz w:val="36"/>
          <w:szCs w:val="36"/>
        </w:rPr>
      </w:pPr>
      <w:r w:rsidRPr="00343C76">
        <w:rPr>
          <w:b/>
          <w:sz w:val="36"/>
          <w:szCs w:val="36"/>
        </w:rPr>
        <w:t>Собрание представителей</w:t>
      </w:r>
      <w:r w:rsidR="00F3644E" w:rsidRPr="00343C76">
        <w:rPr>
          <w:b/>
          <w:sz w:val="36"/>
          <w:szCs w:val="36"/>
        </w:rPr>
        <w:t xml:space="preserve">                                                           </w:t>
      </w:r>
    </w:p>
    <w:p w:rsidR="00465B8C" w:rsidRPr="00343C76" w:rsidRDefault="00465B8C" w:rsidP="000C48E8">
      <w:pPr>
        <w:ind w:firstLine="540"/>
        <w:jc w:val="center"/>
        <w:rPr>
          <w:b/>
          <w:sz w:val="36"/>
          <w:szCs w:val="36"/>
        </w:rPr>
      </w:pPr>
      <w:r w:rsidRPr="00343C76">
        <w:rPr>
          <w:b/>
          <w:sz w:val="36"/>
          <w:szCs w:val="36"/>
        </w:rPr>
        <w:t xml:space="preserve">Большесельского муниципального района </w:t>
      </w:r>
    </w:p>
    <w:p w:rsidR="00465B8C" w:rsidRPr="00343C76" w:rsidRDefault="00465B8C" w:rsidP="000C48E8">
      <w:pPr>
        <w:ind w:firstLine="540"/>
        <w:jc w:val="center"/>
        <w:rPr>
          <w:b/>
          <w:sz w:val="36"/>
          <w:szCs w:val="36"/>
        </w:rPr>
      </w:pPr>
      <w:r w:rsidRPr="00343C76">
        <w:rPr>
          <w:b/>
          <w:sz w:val="36"/>
          <w:szCs w:val="36"/>
        </w:rPr>
        <w:t>РЕШЕНИЕ</w:t>
      </w:r>
    </w:p>
    <w:p w:rsidR="00465B8C" w:rsidRDefault="00465B8C" w:rsidP="000C48E8">
      <w:pPr>
        <w:ind w:firstLine="540"/>
        <w:jc w:val="center"/>
        <w:rPr>
          <w:sz w:val="28"/>
          <w:szCs w:val="28"/>
        </w:rPr>
      </w:pPr>
    </w:p>
    <w:p w:rsidR="00C26BEB" w:rsidRDefault="00C26BEB" w:rsidP="000C48E8">
      <w:pPr>
        <w:ind w:firstLine="540"/>
        <w:jc w:val="center"/>
        <w:rPr>
          <w:sz w:val="28"/>
          <w:szCs w:val="28"/>
        </w:rPr>
      </w:pPr>
    </w:p>
    <w:p w:rsidR="00465B8C" w:rsidRDefault="00160256" w:rsidP="00F701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5B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56E0">
        <w:rPr>
          <w:sz w:val="28"/>
          <w:szCs w:val="28"/>
        </w:rPr>
        <w:t>15.12.2016 г.</w:t>
      </w:r>
      <w:r>
        <w:rPr>
          <w:sz w:val="28"/>
          <w:szCs w:val="28"/>
        </w:rPr>
        <w:t xml:space="preserve">  </w:t>
      </w:r>
      <w:r w:rsidR="00314105">
        <w:rPr>
          <w:sz w:val="28"/>
          <w:szCs w:val="28"/>
        </w:rPr>
        <w:t xml:space="preserve"> </w:t>
      </w:r>
      <w:r w:rsidR="00564B25">
        <w:rPr>
          <w:sz w:val="28"/>
          <w:szCs w:val="28"/>
        </w:rPr>
        <w:t xml:space="preserve"> №</w:t>
      </w:r>
      <w:r w:rsidR="000F0BCC">
        <w:rPr>
          <w:sz w:val="28"/>
          <w:szCs w:val="28"/>
        </w:rPr>
        <w:t xml:space="preserve"> 219</w:t>
      </w:r>
    </w:p>
    <w:p w:rsidR="00465B8C" w:rsidRDefault="00E96A0A" w:rsidP="00F7013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5B8C">
        <w:rPr>
          <w:sz w:val="28"/>
          <w:szCs w:val="28"/>
        </w:rPr>
        <w:t>. Большое Село</w:t>
      </w:r>
    </w:p>
    <w:p w:rsidR="00465B8C" w:rsidRDefault="00465B8C" w:rsidP="000C48E8">
      <w:pPr>
        <w:ind w:firstLine="540"/>
        <w:jc w:val="both"/>
        <w:rPr>
          <w:sz w:val="28"/>
          <w:szCs w:val="28"/>
        </w:rPr>
      </w:pPr>
    </w:p>
    <w:p w:rsidR="00C26BEB" w:rsidRPr="00F70135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F70135">
        <w:t xml:space="preserve">Об утверждении </w:t>
      </w:r>
      <w:r w:rsidR="007D56E0" w:rsidRPr="00F70135">
        <w:t>Дополнительного соглашения к Соглашению</w:t>
      </w:r>
      <w:r w:rsidRPr="00F70135">
        <w:t xml:space="preserve"> </w:t>
      </w:r>
    </w:p>
    <w:p w:rsidR="003A11F6" w:rsidRPr="00F70135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F70135">
        <w:t xml:space="preserve">о передаче полномочий по осуществлению </w:t>
      </w:r>
    </w:p>
    <w:p w:rsidR="003A11F6" w:rsidRPr="00F70135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</w:pPr>
      <w:r w:rsidRPr="00F70135">
        <w:t>внешнего муниципального финансового контроля.</w:t>
      </w:r>
    </w:p>
    <w:p w:rsidR="003A11F6" w:rsidRDefault="003A11F6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C26BEB" w:rsidRPr="003015E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Default="003A11F6" w:rsidP="00922943">
      <w:pPr>
        <w:ind w:firstLine="567"/>
        <w:jc w:val="both"/>
        <w:rPr>
          <w:sz w:val="28"/>
          <w:szCs w:val="28"/>
        </w:rPr>
      </w:pPr>
      <w:r w:rsidRPr="003A11F6">
        <w:rPr>
          <w:sz w:val="28"/>
          <w:szCs w:val="28"/>
        </w:rPr>
        <w:t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>
        <w:rPr>
          <w:sz w:val="28"/>
          <w:szCs w:val="28"/>
        </w:rPr>
        <w:t xml:space="preserve"> Собрание  представителей </w:t>
      </w:r>
      <w:proofErr w:type="spellStart"/>
      <w:r w:rsidR="00922943">
        <w:rPr>
          <w:sz w:val="28"/>
          <w:szCs w:val="28"/>
        </w:rPr>
        <w:t>Б</w:t>
      </w:r>
      <w:r w:rsidR="00C26BEB">
        <w:rPr>
          <w:sz w:val="28"/>
          <w:szCs w:val="28"/>
        </w:rPr>
        <w:t>ольшесельского</w:t>
      </w:r>
      <w:proofErr w:type="spellEnd"/>
      <w:r w:rsidR="00C26BEB">
        <w:rPr>
          <w:sz w:val="28"/>
          <w:szCs w:val="28"/>
        </w:rPr>
        <w:t xml:space="preserve"> муниципального района</w:t>
      </w:r>
      <w:r w:rsidR="00922943">
        <w:rPr>
          <w:sz w:val="28"/>
          <w:szCs w:val="28"/>
        </w:rPr>
        <w:t xml:space="preserve"> </w:t>
      </w:r>
    </w:p>
    <w:p w:rsidR="00C26BEB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C26BEB" w:rsidRDefault="00C26BEB" w:rsidP="00922943">
      <w:pPr>
        <w:ind w:firstLine="567"/>
        <w:jc w:val="both"/>
        <w:rPr>
          <w:b/>
          <w:sz w:val="28"/>
          <w:szCs w:val="28"/>
        </w:rPr>
      </w:pPr>
      <w:r w:rsidRPr="00C26BEB">
        <w:rPr>
          <w:b/>
          <w:sz w:val="28"/>
          <w:szCs w:val="28"/>
        </w:rPr>
        <w:t>РЕШИЛО:</w:t>
      </w:r>
    </w:p>
    <w:p w:rsidR="00C26BEB" w:rsidRPr="00C26BEB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BD2B27" w:rsidRDefault="007D56E0" w:rsidP="00BD2B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Дополнительное соглашение №2 к «Соглашению </w:t>
      </w:r>
      <w:r w:rsidR="003A11F6">
        <w:rPr>
          <w:sz w:val="28"/>
          <w:szCs w:val="28"/>
        </w:rPr>
        <w:t xml:space="preserve"> </w:t>
      </w:r>
      <w:r w:rsidR="003A11F6" w:rsidRPr="003A11F6">
        <w:rPr>
          <w:sz w:val="28"/>
          <w:szCs w:val="28"/>
        </w:rPr>
        <w:t>о передаче полномочий по осуществлению внешнего муниципального финансового контроля</w:t>
      </w:r>
      <w:r w:rsidR="003A1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24.11.2016 г. № 2/3-17» </w:t>
      </w:r>
      <w:proofErr w:type="spellStart"/>
      <w:r>
        <w:rPr>
          <w:sz w:val="28"/>
          <w:szCs w:val="28"/>
        </w:rPr>
        <w:t>Вареговского</w:t>
      </w:r>
      <w:proofErr w:type="spellEnd"/>
      <w:r w:rsidR="00554B50">
        <w:rPr>
          <w:sz w:val="28"/>
          <w:szCs w:val="28"/>
        </w:rPr>
        <w:t xml:space="preserve"> </w:t>
      </w:r>
      <w:r w:rsidR="0027575D" w:rsidRPr="003A11F6">
        <w:rPr>
          <w:sz w:val="28"/>
          <w:szCs w:val="28"/>
        </w:rPr>
        <w:t>сельского поселения</w:t>
      </w:r>
      <w:r w:rsidR="00BD2B27" w:rsidRPr="00BD2B27">
        <w:rPr>
          <w:sz w:val="28"/>
          <w:szCs w:val="28"/>
        </w:rPr>
        <w:t xml:space="preserve"> </w:t>
      </w:r>
      <w:r w:rsidR="00922943">
        <w:rPr>
          <w:sz w:val="28"/>
          <w:szCs w:val="28"/>
        </w:rPr>
        <w:t xml:space="preserve">Ревизионной комиссии </w:t>
      </w:r>
      <w:proofErr w:type="spellStart"/>
      <w:r w:rsidR="00C26BEB">
        <w:rPr>
          <w:sz w:val="28"/>
          <w:szCs w:val="28"/>
        </w:rPr>
        <w:t>Большесельского</w:t>
      </w:r>
      <w:proofErr w:type="spellEnd"/>
      <w:r w:rsidR="00C26BEB">
        <w:rPr>
          <w:sz w:val="28"/>
          <w:szCs w:val="28"/>
        </w:rPr>
        <w:t xml:space="preserve"> муниципального района</w:t>
      </w:r>
      <w:r w:rsidR="00922943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01.01.2017 г. по 31.12.2017</w:t>
      </w:r>
      <w:r w:rsidR="00BD2B27">
        <w:rPr>
          <w:sz w:val="28"/>
          <w:szCs w:val="28"/>
        </w:rPr>
        <w:t xml:space="preserve"> г.</w:t>
      </w:r>
    </w:p>
    <w:p w:rsidR="00CE1E86" w:rsidRDefault="00922943" w:rsidP="000C48E8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Вступает в силу с момента опубликования.</w:t>
      </w:r>
    </w:p>
    <w:p w:rsidR="00922943" w:rsidRDefault="00922943" w:rsidP="000C48E8">
      <w:pPr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</w:t>
      </w:r>
      <w:r w:rsidR="007D56E0">
        <w:rPr>
          <w:sz w:val="28"/>
          <w:szCs w:val="28"/>
        </w:rPr>
        <w:t>няется на правоотношения с 01.01.2017</w:t>
      </w:r>
      <w:r>
        <w:rPr>
          <w:sz w:val="28"/>
          <w:szCs w:val="28"/>
        </w:rPr>
        <w:t xml:space="preserve"> г.</w:t>
      </w:r>
    </w:p>
    <w:p w:rsidR="00922943" w:rsidRDefault="00922943" w:rsidP="000C48E8">
      <w:pPr>
        <w:ind w:left="360" w:firstLine="540"/>
        <w:jc w:val="both"/>
        <w:rPr>
          <w:sz w:val="28"/>
          <w:szCs w:val="28"/>
        </w:rPr>
      </w:pPr>
    </w:p>
    <w:p w:rsidR="00BD2B27" w:rsidRDefault="00BD2B27" w:rsidP="000C48E8">
      <w:pPr>
        <w:ind w:left="360" w:firstLine="540"/>
        <w:jc w:val="both"/>
        <w:rPr>
          <w:sz w:val="28"/>
          <w:szCs w:val="28"/>
        </w:rPr>
      </w:pPr>
    </w:p>
    <w:p w:rsidR="00E65B61" w:rsidRDefault="00E65B61" w:rsidP="00CE1E86">
      <w:pPr>
        <w:jc w:val="both"/>
        <w:rPr>
          <w:sz w:val="28"/>
          <w:szCs w:val="28"/>
        </w:rPr>
      </w:pPr>
    </w:p>
    <w:p w:rsidR="00E65B61" w:rsidRDefault="00E65B61" w:rsidP="00CE1E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65B61" w:rsidRDefault="00E65B61" w:rsidP="00CE1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                                </w:t>
      </w:r>
      <w:r w:rsidR="003A11F6">
        <w:rPr>
          <w:sz w:val="28"/>
          <w:szCs w:val="28"/>
        </w:rPr>
        <w:t>Ю</w:t>
      </w:r>
      <w:r>
        <w:rPr>
          <w:sz w:val="28"/>
          <w:szCs w:val="28"/>
        </w:rPr>
        <w:t xml:space="preserve">.Н. </w:t>
      </w:r>
      <w:r w:rsidR="003A11F6">
        <w:rPr>
          <w:sz w:val="28"/>
          <w:szCs w:val="28"/>
        </w:rPr>
        <w:t>Ушаков</w:t>
      </w:r>
    </w:p>
    <w:p w:rsidR="003838D2" w:rsidRDefault="003838D2" w:rsidP="000C48E8">
      <w:pPr>
        <w:ind w:left="360" w:firstLine="540"/>
        <w:jc w:val="both"/>
        <w:rPr>
          <w:sz w:val="28"/>
          <w:szCs w:val="28"/>
        </w:rPr>
      </w:pPr>
    </w:p>
    <w:p w:rsidR="00343C76" w:rsidRDefault="00343C76" w:rsidP="00343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В.А. </w:t>
      </w:r>
      <w:proofErr w:type="spellStart"/>
      <w:r>
        <w:rPr>
          <w:sz w:val="28"/>
          <w:szCs w:val="28"/>
        </w:rPr>
        <w:t>Лубенин</w:t>
      </w:r>
      <w:proofErr w:type="spellEnd"/>
    </w:p>
    <w:p w:rsidR="00343C76" w:rsidRDefault="00343C76" w:rsidP="00343C76">
      <w:pPr>
        <w:jc w:val="both"/>
        <w:rPr>
          <w:sz w:val="28"/>
          <w:szCs w:val="28"/>
        </w:rPr>
      </w:pPr>
    </w:p>
    <w:p w:rsidR="00EE5045" w:rsidRDefault="00EE5045" w:rsidP="00343C76">
      <w:pPr>
        <w:jc w:val="both"/>
        <w:rPr>
          <w:sz w:val="28"/>
          <w:szCs w:val="28"/>
        </w:rPr>
      </w:pPr>
    </w:p>
    <w:p w:rsidR="00EE5045" w:rsidRDefault="00EE5045" w:rsidP="00343C76">
      <w:pPr>
        <w:jc w:val="both"/>
        <w:rPr>
          <w:sz w:val="28"/>
          <w:szCs w:val="28"/>
        </w:rPr>
      </w:pPr>
    </w:p>
    <w:p w:rsidR="00EE5045" w:rsidRDefault="00EE5045" w:rsidP="00343C76">
      <w:pPr>
        <w:jc w:val="both"/>
        <w:rPr>
          <w:sz w:val="28"/>
          <w:szCs w:val="28"/>
        </w:rPr>
      </w:pPr>
    </w:p>
    <w:p w:rsidR="00EE5045" w:rsidRDefault="00EE5045" w:rsidP="00343C76">
      <w:pPr>
        <w:jc w:val="both"/>
        <w:rPr>
          <w:sz w:val="28"/>
          <w:szCs w:val="28"/>
        </w:rPr>
      </w:pPr>
    </w:p>
    <w:p w:rsidR="00EE5045" w:rsidRDefault="00EE5045" w:rsidP="00343C76">
      <w:pPr>
        <w:jc w:val="both"/>
        <w:rPr>
          <w:sz w:val="28"/>
          <w:szCs w:val="28"/>
        </w:rPr>
      </w:pPr>
    </w:p>
    <w:p w:rsidR="00EE5045" w:rsidRDefault="00EE5045" w:rsidP="00343C76">
      <w:pPr>
        <w:jc w:val="both"/>
        <w:rPr>
          <w:sz w:val="28"/>
          <w:szCs w:val="28"/>
        </w:rPr>
      </w:pPr>
    </w:p>
    <w:p w:rsidR="00E65B61" w:rsidRDefault="00E65B61" w:rsidP="000C48E8">
      <w:pPr>
        <w:ind w:left="360" w:firstLine="540"/>
        <w:jc w:val="both"/>
        <w:rPr>
          <w:sz w:val="28"/>
          <w:szCs w:val="28"/>
        </w:rPr>
      </w:pPr>
    </w:p>
    <w:p w:rsidR="00EE5045" w:rsidRDefault="00EE5045" w:rsidP="00EE5045">
      <w:pPr>
        <w:contextualSpacing/>
        <w:jc w:val="center"/>
      </w:pPr>
      <w:r>
        <w:t>Дополнительное соглашение № 2</w:t>
      </w:r>
    </w:p>
    <w:p w:rsidR="00EE5045" w:rsidRDefault="00EE5045" w:rsidP="00EE5045">
      <w:pPr>
        <w:pStyle w:val="1"/>
        <w:shd w:val="clear" w:color="auto" w:fill="auto"/>
        <w:spacing w:after="0" w:line="240" w:lineRule="auto"/>
        <w:ind w:right="4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к Соглашению о передаче полномочий по осуществлению внешнего муниципального финансового контроля от 24 ноября 2016 года № 2/3-17</w:t>
      </w:r>
    </w:p>
    <w:p w:rsidR="00EE5045" w:rsidRDefault="00EE5045" w:rsidP="00EE5045">
      <w:r>
        <w:t>с</w:t>
      </w:r>
      <w:proofErr w:type="gramStart"/>
      <w:r>
        <w:t>.Б</w:t>
      </w:r>
      <w:proofErr w:type="gramEnd"/>
      <w:r>
        <w:t xml:space="preserve">ольшое село                                                                          «____» ______________2016  г.      </w:t>
      </w:r>
    </w:p>
    <w:p w:rsidR="00EE5045" w:rsidRDefault="00EE5045" w:rsidP="00EE5045">
      <w:pPr>
        <w:pStyle w:val="msonormalbullet2gif"/>
        <w:spacing w:after="0" w:afterAutospacing="0"/>
        <w:ind w:firstLine="567"/>
        <w:contextualSpacing/>
        <w:jc w:val="both"/>
      </w:pPr>
      <w:proofErr w:type="gramStart"/>
      <w:r>
        <w:rPr>
          <w:b/>
          <w:color w:val="000000"/>
          <w:u w:val="single"/>
        </w:rPr>
        <w:t xml:space="preserve">Собрание представителей </w:t>
      </w:r>
      <w:proofErr w:type="spellStart"/>
      <w:r>
        <w:rPr>
          <w:b/>
          <w:color w:val="000000"/>
          <w:u w:val="single"/>
        </w:rPr>
        <w:t>Большесельского</w:t>
      </w:r>
      <w:proofErr w:type="spellEnd"/>
      <w:r>
        <w:rPr>
          <w:b/>
          <w:color w:val="000000"/>
          <w:u w:val="single"/>
        </w:rPr>
        <w:t xml:space="preserve"> муниципального района </w:t>
      </w:r>
      <w:r>
        <w:rPr>
          <w:color w:val="000000"/>
        </w:rPr>
        <w:t xml:space="preserve"> (далее – предста</w:t>
      </w:r>
      <w:r>
        <w:t xml:space="preserve">вительный орган муниципального района) в лице председателя        Ушакова Юрия Николаевича, действующего на основании Устава </w:t>
      </w:r>
      <w:proofErr w:type="spellStart"/>
      <w:r>
        <w:t>Большесельского</w:t>
      </w:r>
      <w:proofErr w:type="spellEnd"/>
      <w:r>
        <w:t xml:space="preserve"> муниципального района Ярославской области, </w:t>
      </w:r>
      <w:r>
        <w:rPr>
          <w:b/>
          <w:u w:val="single"/>
        </w:rPr>
        <w:t>Ревизионная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комиссия</w:t>
      </w:r>
      <w:r>
        <w:t xml:space="preserve"> </w:t>
      </w:r>
      <w:proofErr w:type="spellStart"/>
      <w:r>
        <w:rPr>
          <w:b/>
          <w:u w:val="single"/>
        </w:rPr>
        <w:t>Большесельского</w:t>
      </w:r>
      <w:proofErr w:type="spellEnd"/>
      <w:r>
        <w:rPr>
          <w:b/>
          <w:u w:val="single"/>
        </w:rPr>
        <w:t xml:space="preserve"> муниципального района</w:t>
      </w:r>
      <w:r>
        <w:t xml:space="preserve"> в лице председателя     Рубчиковой Марины Станиславовны, действующей на основании Положения о ревизионной комиссии </w:t>
      </w:r>
      <w:proofErr w:type="spellStart"/>
      <w:r>
        <w:t>Большесельского</w:t>
      </w:r>
      <w:proofErr w:type="spellEnd"/>
      <w:r>
        <w:t xml:space="preserve"> муниципального района, и </w:t>
      </w:r>
      <w:r>
        <w:rPr>
          <w:b/>
          <w:u w:val="single"/>
        </w:rPr>
        <w:t xml:space="preserve">Муниципальный совет  </w:t>
      </w:r>
      <w:proofErr w:type="spellStart"/>
      <w:r>
        <w:rPr>
          <w:b/>
          <w:color w:val="000000"/>
          <w:u w:val="single"/>
        </w:rPr>
        <w:t>Варегоского</w:t>
      </w:r>
      <w:proofErr w:type="spellEnd"/>
      <w:r>
        <w:rPr>
          <w:b/>
          <w:u w:val="single"/>
        </w:rPr>
        <w:t xml:space="preserve"> сельского поселения</w:t>
      </w:r>
      <w:r>
        <w:t xml:space="preserve">  (далее - представительный орган поселения) в лице председателя Долговой</w:t>
      </w:r>
      <w:proofErr w:type="gramEnd"/>
      <w:r>
        <w:t xml:space="preserve"> Инны Владимировны,</w:t>
      </w:r>
      <w:r>
        <w:rPr>
          <w:i/>
        </w:rPr>
        <w:t xml:space="preserve"> </w:t>
      </w:r>
      <w:r>
        <w:rPr>
          <w:color w:val="000000"/>
        </w:rPr>
        <w:t xml:space="preserve">действующей на основании Устава </w:t>
      </w:r>
      <w:proofErr w:type="spellStart"/>
      <w:r>
        <w:rPr>
          <w:color w:val="000000"/>
        </w:rPr>
        <w:t>Большесельского</w:t>
      </w:r>
      <w:proofErr w:type="spellEnd"/>
      <w:r>
        <w:rPr>
          <w:color w:val="000000"/>
        </w:rPr>
        <w:t xml:space="preserve">  сельского поселения, </w:t>
      </w:r>
      <w:r>
        <w:rPr>
          <w:i/>
          <w:vertAlign w:val="superscript"/>
        </w:rPr>
        <w:tab/>
      </w:r>
      <w:r>
        <w:t>далее именуемые «Стороны», заключили настоящее Дополнительное соглашение к Соглашению о передаче полномочий по осуществлению внешнего муниципального финансового контроля от 24 ноября 2016 года № 2/3-17 (далее - Соглашение) о нижеследующем:</w:t>
      </w:r>
    </w:p>
    <w:p w:rsidR="00EE5045" w:rsidRDefault="00EE5045" w:rsidP="00EE5045">
      <w:pPr>
        <w:pStyle w:val="msonormal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t xml:space="preserve">Пункт 3.5. Соглашения изложить в новой редакции: </w:t>
      </w:r>
      <w:r>
        <w:rPr>
          <w:color w:val="000000"/>
        </w:rPr>
        <w:t>« Ежегодный объем межбюджетных трансфертов перечисляется ежемесячно до 15 числа текущего месяца  равными частями» Дополнительный объем межбюджетных трансфертов перечисляется в сроки, установленные дополнительным соглашением.</w:t>
      </w:r>
    </w:p>
    <w:p w:rsidR="00EE5045" w:rsidRDefault="00EE5045" w:rsidP="00EE5045">
      <w:pPr>
        <w:pStyle w:val="msonormal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Настоящее Дополнительное соглашение вступает в силу с момента его подписания всеми Сторонами.</w:t>
      </w:r>
    </w:p>
    <w:p w:rsidR="00EE5045" w:rsidRDefault="00EE5045" w:rsidP="00EE5045">
      <w:pPr>
        <w:pStyle w:val="msonormal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Остальные условия Соглашения являются неизменными.</w:t>
      </w:r>
    </w:p>
    <w:p w:rsidR="00EE5045" w:rsidRDefault="00EE5045" w:rsidP="00EE5045">
      <w:pPr>
        <w:pStyle w:val="msonormalbullet2gif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EE5045" w:rsidRDefault="00EE5045" w:rsidP="00EE5045">
      <w:pPr>
        <w:pStyle w:val="msonormalbullet2gif"/>
        <w:spacing w:after="0" w:afterAutospacing="0"/>
        <w:contextualSpacing/>
        <w:rPr>
          <w:color w:val="000000"/>
        </w:rPr>
      </w:pPr>
    </w:p>
    <w:p w:rsidR="00EE5045" w:rsidRDefault="00EE5045" w:rsidP="00EE5045">
      <w:pPr>
        <w:pStyle w:val="msonormalbullet2gif"/>
        <w:shd w:val="clear" w:color="auto" w:fill="FFFFFF"/>
        <w:spacing w:after="0" w:after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Подписи сторон</w:t>
      </w:r>
    </w:p>
    <w:p w:rsidR="00EE5045" w:rsidRDefault="00EE5045" w:rsidP="00EE5045">
      <w:pPr>
        <w:pStyle w:val="msonormalbullet2gif"/>
        <w:shd w:val="clear" w:color="auto" w:fill="FFFFFF"/>
        <w:spacing w:after="0" w:afterAutospacing="0"/>
        <w:contextualSpacing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EE5045" w:rsidTr="00EE5045">
        <w:trPr>
          <w:trHeight w:val="2196"/>
        </w:trPr>
        <w:tc>
          <w:tcPr>
            <w:tcW w:w="4927" w:type="dxa"/>
          </w:tcPr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представителей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________________(Ю.Н.Ушаков)</w:t>
            </w:r>
            <w:r>
              <w:rPr>
                <w:color w:val="000000"/>
                <w:sz w:val="20"/>
                <w:szCs w:val="20"/>
              </w:rPr>
              <w:t xml:space="preserve"> ((подпись)            (расшифровка подписи)</w:t>
            </w:r>
            <w:proofErr w:type="gramEnd"/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(Дата подписания)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</w:p>
        </w:tc>
        <w:tc>
          <w:tcPr>
            <w:tcW w:w="4926" w:type="dxa"/>
          </w:tcPr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Муниципального Совета  </w:t>
            </w:r>
            <w:proofErr w:type="spellStart"/>
            <w:r>
              <w:rPr>
                <w:color w:val="000000"/>
              </w:rPr>
              <w:t>Вареговского</w:t>
            </w:r>
            <w:proofErr w:type="spellEnd"/>
            <w:r>
              <w:rPr>
                <w:color w:val="000000"/>
              </w:rPr>
              <w:t xml:space="preserve"> сельского поселения  БМР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_______________  (_И.В. </w:t>
            </w:r>
            <w:proofErr w:type="spellStart"/>
            <w:r>
              <w:rPr>
                <w:color w:val="000000"/>
              </w:rPr>
              <w:t>Долгова_</w:t>
            </w:r>
            <w:proofErr w:type="spellEnd"/>
            <w:r>
              <w:rPr>
                <w:color w:val="000000"/>
              </w:rPr>
              <w:t>) (</w:t>
            </w:r>
            <w:r>
              <w:rPr>
                <w:color w:val="000000"/>
                <w:sz w:val="20"/>
                <w:szCs w:val="20"/>
              </w:rPr>
              <w:t>подпись)                      (расшифровка подписи)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________________________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подписания)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</w:p>
        </w:tc>
      </w:tr>
      <w:tr w:rsidR="00EE5045" w:rsidTr="00EE5045">
        <w:trPr>
          <w:trHeight w:val="2128"/>
        </w:trPr>
        <w:tc>
          <w:tcPr>
            <w:tcW w:w="4927" w:type="dxa"/>
            <w:hideMark/>
          </w:tcPr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Ревизионной  комиссии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______________   ( М.С. </w:t>
            </w:r>
            <w:proofErr w:type="spellStart"/>
            <w:r>
              <w:rPr>
                <w:color w:val="000000"/>
              </w:rPr>
              <w:t>Рубчикова</w:t>
            </w:r>
            <w:proofErr w:type="spellEnd"/>
            <w:r>
              <w:rPr>
                <w:color w:val="000000"/>
              </w:rPr>
              <w:t>)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подпись)                (расшифровка подписи)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__________________________</w:t>
            </w:r>
          </w:p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подписания)</w:t>
            </w:r>
          </w:p>
        </w:tc>
        <w:tc>
          <w:tcPr>
            <w:tcW w:w="4926" w:type="dxa"/>
          </w:tcPr>
          <w:p w:rsidR="00EE5045" w:rsidRDefault="00EE5045">
            <w:pPr>
              <w:pStyle w:val="msonormalbullet2gif"/>
              <w:spacing w:before="0" w:beforeAutospacing="0" w:after="0" w:afterAutospacing="0"/>
              <w:ind w:right="284"/>
              <w:contextualSpacing/>
              <w:rPr>
                <w:color w:val="000000"/>
              </w:rPr>
            </w:pPr>
          </w:p>
        </w:tc>
      </w:tr>
    </w:tbl>
    <w:p w:rsidR="00EE5045" w:rsidRDefault="00EE5045" w:rsidP="00EE5045">
      <w:pPr>
        <w:pStyle w:val="msonormalbullet2gif"/>
        <w:spacing w:after="0" w:afterAutospacing="0"/>
        <w:contextualSpacing/>
      </w:pPr>
      <w:r>
        <w:t xml:space="preserve">Глава Администрации                                           Глава </w:t>
      </w:r>
      <w:proofErr w:type="spellStart"/>
      <w:r>
        <w:rPr>
          <w:color w:val="000000"/>
        </w:rPr>
        <w:t>Вареговского</w:t>
      </w:r>
      <w:proofErr w:type="spellEnd"/>
      <w:r>
        <w:t xml:space="preserve"> </w:t>
      </w:r>
    </w:p>
    <w:p w:rsidR="00EE5045" w:rsidRDefault="00EE5045" w:rsidP="00EE5045">
      <w:pPr>
        <w:pStyle w:val="msonormalbullet2gif"/>
        <w:spacing w:after="0" w:afterAutospacing="0"/>
        <w:contextualSpacing/>
      </w:pPr>
      <w:proofErr w:type="spellStart"/>
      <w:r>
        <w:t>Большесельского</w:t>
      </w:r>
      <w:proofErr w:type="spellEnd"/>
      <w:r>
        <w:t xml:space="preserve"> МР                                             сельского поселения  БМР</w:t>
      </w:r>
    </w:p>
    <w:p w:rsidR="00EE5045" w:rsidRDefault="00EE5045" w:rsidP="00EE5045">
      <w:pPr>
        <w:pStyle w:val="msonormalbullet2gif"/>
        <w:spacing w:after="0" w:afterAutospacing="0"/>
        <w:contextualSpacing/>
      </w:pPr>
      <w:r>
        <w:rPr>
          <w:color w:val="000000"/>
        </w:rPr>
        <w:t xml:space="preserve">______________   ( В.А. </w:t>
      </w:r>
      <w:proofErr w:type="spellStart"/>
      <w:r>
        <w:rPr>
          <w:color w:val="000000"/>
        </w:rPr>
        <w:t>Лубенин</w:t>
      </w:r>
      <w:proofErr w:type="spellEnd"/>
      <w:r>
        <w:rPr>
          <w:color w:val="000000"/>
        </w:rPr>
        <w:t xml:space="preserve">)                        ___________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Ф.Ю. Новиков)</w:t>
      </w:r>
    </w:p>
    <w:p w:rsidR="00EE5045" w:rsidRDefault="00EE5045" w:rsidP="00EE5045">
      <w:pPr>
        <w:pStyle w:val="msonormalbullet2gif"/>
        <w:spacing w:before="0" w:beforeAutospacing="0" w:after="0" w:afterAutospacing="0"/>
        <w:ind w:right="284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 подпись)            (расшифровка подписи)                      (подпись)             (расшифровка подписи)</w:t>
      </w:r>
    </w:p>
    <w:p w:rsidR="00EE5045" w:rsidRDefault="00EE5045" w:rsidP="00EE5045">
      <w:pPr>
        <w:pStyle w:val="msonormalbullet2gif"/>
        <w:spacing w:before="0" w:beforeAutospacing="0" w:after="0" w:afterAutospacing="0"/>
        <w:ind w:right="284"/>
        <w:contextualSpacing/>
        <w:rPr>
          <w:color w:val="000000"/>
        </w:rPr>
      </w:pPr>
      <w:r>
        <w:rPr>
          <w:color w:val="000000"/>
        </w:rPr>
        <w:t>_________________                                                _________________</w:t>
      </w:r>
    </w:p>
    <w:p w:rsidR="00E65B61" w:rsidRDefault="00EE5045" w:rsidP="00EE5045">
      <w:pPr>
        <w:rPr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0"/>
          <w:szCs w:val="20"/>
        </w:rPr>
        <w:t>(Дата подписания)</w:t>
      </w:r>
      <w:r>
        <w:rPr>
          <w:sz w:val="20"/>
          <w:szCs w:val="20"/>
        </w:rPr>
        <w:t xml:space="preserve">                                                                 </w:t>
      </w:r>
      <w:r>
        <w:rPr>
          <w:color w:val="000000"/>
          <w:sz w:val="20"/>
          <w:szCs w:val="20"/>
        </w:rPr>
        <w:t xml:space="preserve"> (Дата подписания)</w:t>
      </w:r>
    </w:p>
    <w:sectPr w:rsidR="00E65B61" w:rsidSect="00E96A0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E4D5C"/>
    <w:multiLevelType w:val="multilevel"/>
    <w:tmpl w:val="AE78DA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2D1"/>
    <w:rsid w:val="000A549C"/>
    <w:rsid w:val="000B1A3E"/>
    <w:rsid w:val="000B4F93"/>
    <w:rsid w:val="000B7C0F"/>
    <w:rsid w:val="000C48E8"/>
    <w:rsid w:val="000E40C5"/>
    <w:rsid w:val="000F0BCC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850B9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386B"/>
    <w:rsid w:val="002A530E"/>
    <w:rsid w:val="002A5C49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40E0F"/>
    <w:rsid w:val="003423D0"/>
    <w:rsid w:val="00343619"/>
    <w:rsid w:val="00343C76"/>
    <w:rsid w:val="0036028D"/>
    <w:rsid w:val="00361634"/>
    <w:rsid w:val="00382C95"/>
    <w:rsid w:val="00383812"/>
    <w:rsid w:val="003838D2"/>
    <w:rsid w:val="00390A38"/>
    <w:rsid w:val="003A11F6"/>
    <w:rsid w:val="003A3102"/>
    <w:rsid w:val="003A699F"/>
    <w:rsid w:val="003D1587"/>
    <w:rsid w:val="003D2E8C"/>
    <w:rsid w:val="003D6ACD"/>
    <w:rsid w:val="00411613"/>
    <w:rsid w:val="00464489"/>
    <w:rsid w:val="00465B8C"/>
    <w:rsid w:val="004705CC"/>
    <w:rsid w:val="004A6B5E"/>
    <w:rsid w:val="004C394D"/>
    <w:rsid w:val="004D0516"/>
    <w:rsid w:val="004D0B2E"/>
    <w:rsid w:val="004F0170"/>
    <w:rsid w:val="00503571"/>
    <w:rsid w:val="00510DDD"/>
    <w:rsid w:val="00513535"/>
    <w:rsid w:val="00514CAD"/>
    <w:rsid w:val="0055041A"/>
    <w:rsid w:val="00554B50"/>
    <w:rsid w:val="005619CE"/>
    <w:rsid w:val="005626A9"/>
    <w:rsid w:val="00564B25"/>
    <w:rsid w:val="00584A9E"/>
    <w:rsid w:val="00585141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C457C"/>
    <w:rsid w:val="006E001A"/>
    <w:rsid w:val="006F3B11"/>
    <w:rsid w:val="006F6D6D"/>
    <w:rsid w:val="00704031"/>
    <w:rsid w:val="0070443D"/>
    <w:rsid w:val="00705B82"/>
    <w:rsid w:val="007116F7"/>
    <w:rsid w:val="00712584"/>
    <w:rsid w:val="007278EA"/>
    <w:rsid w:val="00781D06"/>
    <w:rsid w:val="0078256D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56E0"/>
    <w:rsid w:val="007D6EEA"/>
    <w:rsid w:val="007F3A05"/>
    <w:rsid w:val="007F4F40"/>
    <w:rsid w:val="007F57D1"/>
    <w:rsid w:val="00803E7B"/>
    <w:rsid w:val="00841E69"/>
    <w:rsid w:val="00852E74"/>
    <w:rsid w:val="008838AA"/>
    <w:rsid w:val="008C6727"/>
    <w:rsid w:val="008E5A5F"/>
    <w:rsid w:val="008F124B"/>
    <w:rsid w:val="008F4A42"/>
    <w:rsid w:val="008F60EF"/>
    <w:rsid w:val="00922943"/>
    <w:rsid w:val="00932665"/>
    <w:rsid w:val="00951E8A"/>
    <w:rsid w:val="00957B2A"/>
    <w:rsid w:val="009623BA"/>
    <w:rsid w:val="009656BE"/>
    <w:rsid w:val="009B1A50"/>
    <w:rsid w:val="009B36B0"/>
    <w:rsid w:val="009C0BFE"/>
    <w:rsid w:val="009E1783"/>
    <w:rsid w:val="00A00299"/>
    <w:rsid w:val="00A27A8B"/>
    <w:rsid w:val="00A43BA0"/>
    <w:rsid w:val="00A468D3"/>
    <w:rsid w:val="00A46AA3"/>
    <w:rsid w:val="00A66A37"/>
    <w:rsid w:val="00A72EC9"/>
    <w:rsid w:val="00A76D3B"/>
    <w:rsid w:val="00A8210F"/>
    <w:rsid w:val="00A85424"/>
    <w:rsid w:val="00A95C71"/>
    <w:rsid w:val="00AD1452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4CB6"/>
    <w:rsid w:val="00CF6A67"/>
    <w:rsid w:val="00D0291A"/>
    <w:rsid w:val="00D058C6"/>
    <w:rsid w:val="00D171BC"/>
    <w:rsid w:val="00D30E2D"/>
    <w:rsid w:val="00D61A55"/>
    <w:rsid w:val="00D62567"/>
    <w:rsid w:val="00D647EE"/>
    <w:rsid w:val="00D75F15"/>
    <w:rsid w:val="00D76153"/>
    <w:rsid w:val="00D84887"/>
    <w:rsid w:val="00D948C6"/>
    <w:rsid w:val="00DA0386"/>
    <w:rsid w:val="00DA4256"/>
    <w:rsid w:val="00DC7FE3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57D84"/>
    <w:rsid w:val="00E65B61"/>
    <w:rsid w:val="00E669B1"/>
    <w:rsid w:val="00E96A0A"/>
    <w:rsid w:val="00EB6460"/>
    <w:rsid w:val="00EC0399"/>
    <w:rsid w:val="00ED0B77"/>
    <w:rsid w:val="00ED63EA"/>
    <w:rsid w:val="00EE5045"/>
    <w:rsid w:val="00F02105"/>
    <w:rsid w:val="00F02CAB"/>
    <w:rsid w:val="00F13B90"/>
    <w:rsid w:val="00F3644E"/>
    <w:rsid w:val="00F42508"/>
    <w:rsid w:val="00F429F4"/>
    <w:rsid w:val="00F448D5"/>
    <w:rsid w:val="00F70135"/>
    <w:rsid w:val="00F85247"/>
    <w:rsid w:val="00FA0891"/>
    <w:rsid w:val="00FA0A54"/>
    <w:rsid w:val="00FB19CC"/>
    <w:rsid w:val="00FB1E63"/>
    <w:rsid w:val="00FB3E9F"/>
    <w:rsid w:val="00FD46DE"/>
    <w:rsid w:val="00FD779F"/>
    <w:rsid w:val="00FF2A75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EE504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6"/>
    <w:rsid w:val="00EE5045"/>
    <w:pPr>
      <w:widowControl w:val="0"/>
      <w:shd w:val="clear" w:color="auto" w:fill="FFFFFF"/>
      <w:spacing w:after="60" w:line="0" w:lineRule="atLeast"/>
    </w:pPr>
    <w:rPr>
      <w:spacing w:val="1"/>
      <w:sz w:val="20"/>
      <w:szCs w:val="20"/>
    </w:rPr>
  </w:style>
  <w:style w:type="paragraph" w:customStyle="1" w:styleId="msonormalbullet2gif">
    <w:name w:val="msonormalbullet2.gif"/>
    <w:basedOn w:val="a"/>
    <w:rsid w:val="00EE50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Kadrovik</cp:lastModifiedBy>
  <cp:revision>3</cp:revision>
  <cp:lastPrinted>2016-12-26T10:46:00Z</cp:lastPrinted>
  <dcterms:created xsi:type="dcterms:W3CDTF">2016-12-26T10:47:00Z</dcterms:created>
  <dcterms:modified xsi:type="dcterms:W3CDTF">2017-01-17T06:55:00Z</dcterms:modified>
</cp:coreProperties>
</file>